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8A75BA" w:rsidRPr="008A75BA" w14:paraId="6AE25014" w14:textId="77777777" w:rsidTr="008A75BA">
        <w:trPr>
          <w:trHeight w:val="547"/>
        </w:trPr>
        <w:tc>
          <w:tcPr>
            <w:tcW w:w="1995" w:type="dxa"/>
            <w:vMerge w:val="restart"/>
          </w:tcPr>
          <w:p w14:paraId="12F402E2" w14:textId="77777777" w:rsidR="008A75BA" w:rsidRPr="008A75BA" w:rsidRDefault="008A75BA" w:rsidP="008A75BA">
            <w:pPr>
              <w:rPr>
                <w:rFonts w:ascii="Calibri" w:eastAsia="Calibri" w:hAnsi="Calibri" w:cs="Times New Roman"/>
              </w:rPr>
            </w:pPr>
            <w:r w:rsidRPr="008A75BA">
              <w:rPr>
                <w:rFonts w:ascii="Calibri" w:eastAsia="Calibri" w:hAnsi="Calibri" w:cs="Times New Roman"/>
                <w:noProof/>
              </w:rPr>
              <w:drawing>
                <wp:anchor distT="0" distB="0" distL="114300" distR="114300" simplePos="0" relativeHeight="251659264" behindDoc="0" locked="0" layoutInCell="1" allowOverlap="1" wp14:anchorId="08F9F64A" wp14:editId="786A1A92">
                  <wp:simplePos x="0" y="0"/>
                  <wp:positionH relativeFrom="margin">
                    <wp:align>center</wp:align>
                  </wp:positionH>
                  <wp:positionV relativeFrom="margin">
                    <wp:align>top</wp:align>
                  </wp:positionV>
                  <wp:extent cx="910651" cy="1080000"/>
                  <wp:effectExtent l="0" t="0" r="3810" b="635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76" w:type="dxa"/>
          </w:tcPr>
          <w:p w14:paraId="361F53E5" w14:textId="77777777" w:rsidR="008A75BA" w:rsidRPr="008A75BA" w:rsidRDefault="008A75BA" w:rsidP="008A75BA">
            <w:pPr>
              <w:jc w:val="center"/>
              <w:rPr>
                <w:rFonts w:ascii="Times New Roman" w:eastAsia="Calibri" w:hAnsi="Times New Roman" w:cs="Times New Roman"/>
              </w:rPr>
            </w:pPr>
            <w:r w:rsidRPr="008A75BA">
              <w:rPr>
                <w:rFonts w:ascii="Times New Roman" w:eastAsia="Calibri" w:hAnsi="Times New Roman" w:cs="Times New Roman"/>
                <w:b/>
                <w:sz w:val="40"/>
                <w:szCs w:val="40"/>
              </w:rPr>
              <w:t>MADONAS NOVADA PAŠVALDĪBA</w:t>
            </w:r>
          </w:p>
        </w:tc>
      </w:tr>
      <w:tr w:rsidR="008A75BA" w:rsidRPr="008A75BA" w14:paraId="6386F07C" w14:textId="77777777" w:rsidTr="008A75BA">
        <w:trPr>
          <w:trHeight w:val="162"/>
        </w:trPr>
        <w:tc>
          <w:tcPr>
            <w:tcW w:w="1995" w:type="dxa"/>
            <w:vMerge/>
          </w:tcPr>
          <w:p w14:paraId="072711F2" w14:textId="77777777" w:rsidR="008A75BA" w:rsidRPr="008A75BA" w:rsidRDefault="008A75BA" w:rsidP="008A75BA">
            <w:pPr>
              <w:rPr>
                <w:rFonts w:ascii="Calibri" w:eastAsia="Calibri" w:hAnsi="Calibri" w:cs="Times New Roman"/>
              </w:rPr>
            </w:pPr>
          </w:p>
        </w:tc>
        <w:tc>
          <w:tcPr>
            <w:tcW w:w="7076" w:type="dxa"/>
          </w:tcPr>
          <w:p w14:paraId="00E81C01" w14:textId="77777777" w:rsidR="008A75BA" w:rsidRPr="008A75BA" w:rsidRDefault="008A75BA" w:rsidP="008A75BA">
            <w:pPr>
              <w:jc w:val="center"/>
              <w:rPr>
                <w:rFonts w:ascii="Times New Roman" w:eastAsia="Calibri" w:hAnsi="Times New Roman" w:cs="Times New Roman"/>
              </w:rPr>
            </w:pPr>
          </w:p>
        </w:tc>
      </w:tr>
      <w:tr w:rsidR="008A75BA" w:rsidRPr="008A75BA" w14:paraId="7E57D338" w14:textId="77777777" w:rsidTr="008A75BA">
        <w:tc>
          <w:tcPr>
            <w:tcW w:w="1995" w:type="dxa"/>
            <w:vMerge/>
          </w:tcPr>
          <w:p w14:paraId="4AC49FA3" w14:textId="77777777" w:rsidR="008A75BA" w:rsidRPr="008A75BA" w:rsidRDefault="008A75BA" w:rsidP="008A75BA">
            <w:pPr>
              <w:rPr>
                <w:rFonts w:ascii="Calibri" w:eastAsia="Calibri" w:hAnsi="Calibri" w:cs="Times New Roman"/>
              </w:rPr>
            </w:pPr>
          </w:p>
        </w:tc>
        <w:tc>
          <w:tcPr>
            <w:tcW w:w="7076" w:type="dxa"/>
          </w:tcPr>
          <w:p w14:paraId="742D064E" w14:textId="77777777" w:rsidR="008A75BA" w:rsidRPr="008A75BA" w:rsidRDefault="008A75BA" w:rsidP="008A75BA">
            <w:pPr>
              <w:shd w:val="solid" w:color="FFFFFF" w:fill="FFFFFF"/>
              <w:spacing w:line="276" w:lineRule="auto"/>
              <w:jc w:val="center"/>
              <w:rPr>
                <w:rFonts w:ascii="Times New Roman" w:eastAsia="Calibri" w:hAnsi="Times New Roman" w:cs="Times New Roman"/>
              </w:rPr>
            </w:pPr>
            <w:r w:rsidRPr="008A75BA">
              <w:rPr>
                <w:rFonts w:ascii="Times New Roman" w:eastAsia="Calibri" w:hAnsi="Times New Roman" w:cs="Times New Roman"/>
              </w:rPr>
              <w:t xml:space="preserve">Reģistrācijas numurs </w:t>
            </w:r>
            <w:r w:rsidRPr="008A75BA">
              <w:rPr>
                <w:rFonts w:ascii="Times New Roman" w:eastAsia="Calibri" w:hAnsi="Times New Roman" w:cs="Times New Roman"/>
                <w:color w:val="000000"/>
                <w:lang w:bidi="lo-LA"/>
              </w:rPr>
              <w:t>90000054572</w:t>
            </w:r>
          </w:p>
        </w:tc>
      </w:tr>
      <w:tr w:rsidR="008A75BA" w:rsidRPr="008A75BA" w14:paraId="657DF58C" w14:textId="77777777" w:rsidTr="008A75BA">
        <w:tc>
          <w:tcPr>
            <w:tcW w:w="1995" w:type="dxa"/>
            <w:vMerge/>
          </w:tcPr>
          <w:p w14:paraId="0A4F1956" w14:textId="77777777" w:rsidR="008A75BA" w:rsidRPr="008A75BA" w:rsidRDefault="008A75BA" w:rsidP="008A75BA">
            <w:pPr>
              <w:rPr>
                <w:rFonts w:ascii="Calibri" w:eastAsia="Calibri" w:hAnsi="Calibri" w:cs="Times New Roman"/>
              </w:rPr>
            </w:pPr>
          </w:p>
        </w:tc>
        <w:tc>
          <w:tcPr>
            <w:tcW w:w="7076" w:type="dxa"/>
          </w:tcPr>
          <w:p w14:paraId="178BB3D0" w14:textId="77777777" w:rsidR="008A75BA" w:rsidRPr="008A75BA" w:rsidRDefault="008A75BA" w:rsidP="008A75BA">
            <w:pPr>
              <w:shd w:val="solid" w:color="FFFFFF" w:fill="FFFFFF"/>
              <w:spacing w:line="276" w:lineRule="auto"/>
              <w:jc w:val="center"/>
              <w:rPr>
                <w:rFonts w:ascii="Times New Roman" w:eastAsia="Calibri" w:hAnsi="Times New Roman" w:cs="Times New Roman"/>
              </w:rPr>
            </w:pPr>
            <w:r w:rsidRPr="008A75BA">
              <w:rPr>
                <w:rFonts w:ascii="Times New Roman" w:eastAsia="Calibri" w:hAnsi="Times New Roman" w:cs="Times New Roman"/>
              </w:rPr>
              <w:t>Saieta laukums 1, Madona, Madonas novads, LV-4801</w:t>
            </w:r>
          </w:p>
        </w:tc>
      </w:tr>
      <w:tr w:rsidR="008A75BA" w:rsidRPr="008A75BA" w14:paraId="6A4D63C4" w14:textId="77777777" w:rsidTr="008A75BA">
        <w:tc>
          <w:tcPr>
            <w:tcW w:w="1995" w:type="dxa"/>
            <w:vMerge/>
          </w:tcPr>
          <w:p w14:paraId="2C41E489" w14:textId="77777777" w:rsidR="008A75BA" w:rsidRPr="008A75BA" w:rsidRDefault="008A75BA" w:rsidP="008A75BA">
            <w:pPr>
              <w:rPr>
                <w:rFonts w:ascii="Calibri" w:eastAsia="Calibri" w:hAnsi="Calibri" w:cs="Times New Roman"/>
              </w:rPr>
            </w:pPr>
          </w:p>
        </w:tc>
        <w:tc>
          <w:tcPr>
            <w:tcW w:w="7076" w:type="dxa"/>
          </w:tcPr>
          <w:p w14:paraId="76E92C17" w14:textId="77777777" w:rsidR="008A75BA" w:rsidRPr="008A75BA" w:rsidRDefault="008A75BA" w:rsidP="008A75BA">
            <w:pPr>
              <w:jc w:val="center"/>
              <w:rPr>
                <w:rFonts w:ascii="Times New Roman" w:eastAsia="Times New Roman" w:hAnsi="Times New Roman" w:cs="Times New Roman"/>
                <w:color w:val="00FF00"/>
                <w:lang w:eastAsia="lv-LV"/>
              </w:rPr>
            </w:pPr>
            <w:r w:rsidRPr="008A75BA">
              <w:rPr>
                <w:rFonts w:ascii="Times New Roman" w:eastAsia="Calibri" w:hAnsi="Times New Roman" w:cs="Times New Roman"/>
                <w:color w:val="000000"/>
              </w:rPr>
              <w:t>Tālrunis 64860090, e-pasts pasts@madona.lv</w:t>
            </w:r>
          </w:p>
        </w:tc>
      </w:tr>
      <w:tr w:rsidR="008A75BA" w:rsidRPr="008A75BA" w14:paraId="4F466916" w14:textId="77777777" w:rsidTr="008A75BA">
        <w:tc>
          <w:tcPr>
            <w:tcW w:w="1995" w:type="dxa"/>
            <w:vMerge/>
          </w:tcPr>
          <w:p w14:paraId="35F94852" w14:textId="77777777" w:rsidR="008A75BA" w:rsidRPr="008A75BA" w:rsidRDefault="008A75BA" w:rsidP="008A75BA">
            <w:pPr>
              <w:rPr>
                <w:rFonts w:ascii="Calibri" w:eastAsia="Calibri" w:hAnsi="Calibri" w:cs="Times New Roman"/>
              </w:rPr>
            </w:pPr>
          </w:p>
        </w:tc>
        <w:tc>
          <w:tcPr>
            <w:tcW w:w="7076" w:type="dxa"/>
          </w:tcPr>
          <w:p w14:paraId="37583DC4" w14:textId="77777777" w:rsidR="008A75BA" w:rsidRPr="008A75BA" w:rsidRDefault="008A75BA" w:rsidP="008A75BA">
            <w:pPr>
              <w:rPr>
                <w:rFonts w:ascii="Calibri" w:eastAsia="Calibri" w:hAnsi="Calibri" w:cs="Times New Roman"/>
              </w:rPr>
            </w:pPr>
          </w:p>
        </w:tc>
      </w:tr>
    </w:tbl>
    <w:p w14:paraId="5B3A4583" w14:textId="77777777" w:rsidR="008A75BA" w:rsidRPr="008A75BA" w:rsidRDefault="008A75BA" w:rsidP="008A75BA">
      <w:pPr>
        <w:spacing w:after="0" w:line="240" w:lineRule="auto"/>
        <w:rPr>
          <w:rFonts w:ascii="Times New Roman" w:eastAsia="Times New Roman" w:hAnsi="Times New Roman" w:cs="Times New Roman"/>
          <w:b/>
          <w:bCs/>
          <w:caps/>
          <w:color w:val="000000"/>
          <w:kern w:val="0"/>
          <w:lang w:eastAsia="lv-LV" w:bidi="lo-LA"/>
          <w14:ligatures w14:val="none"/>
        </w:rPr>
      </w:pPr>
    </w:p>
    <w:p w14:paraId="6589883B" w14:textId="77777777" w:rsidR="008A75BA" w:rsidRPr="008A75BA" w:rsidRDefault="008A75BA" w:rsidP="008A75B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8A75BA">
        <w:rPr>
          <w:rFonts w:ascii="Times New Roman" w:eastAsia="Times New Roman" w:hAnsi="Times New Roman" w:cs="Times New Roman"/>
          <w:b/>
          <w:bCs/>
          <w:caps/>
          <w:color w:val="000000"/>
          <w:kern w:val="0"/>
          <w:lang w:eastAsia="lv-LV" w:bidi="lo-LA"/>
          <w14:ligatures w14:val="none"/>
        </w:rPr>
        <w:t>MADONAS NOVADA PAŠVALDĪBAS DOMES</w:t>
      </w:r>
    </w:p>
    <w:p w14:paraId="683C30DF" w14:textId="77777777" w:rsidR="008A75BA" w:rsidRPr="008A75BA" w:rsidRDefault="008A75BA" w:rsidP="008A75B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8A75BA">
        <w:rPr>
          <w:rFonts w:ascii="Times New Roman" w:eastAsia="Times New Roman" w:hAnsi="Times New Roman" w:cs="Times New Roman"/>
          <w:b/>
          <w:bCs/>
          <w:caps/>
          <w:color w:val="000000"/>
          <w:kern w:val="0"/>
          <w:lang w:eastAsia="lv-LV" w:bidi="lo-LA"/>
          <w14:ligatures w14:val="none"/>
        </w:rPr>
        <w:t>LĒMUMS</w:t>
      </w:r>
    </w:p>
    <w:p w14:paraId="682BDB5D" w14:textId="77777777" w:rsidR="008A75BA" w:rsidRPr="008A75BA" w:rsidRDefault="008A75BA" w:rsidP="008A75BA">
      <w:pPr>
        <w:spacing w:after="0" w:line="240" w:lineRule="auto"/>
        <w:jc w:val="center"/>
        <w:rPr>
          <w:rFonts w:ascii="Times New Roman" w:eastAsia="Times New Roman" w:hAnsi="Times New Roman" w:cs="Times New Roman"/>
          <w:color w:val="000000"/>
          <w:kern w:val="0"/>
          <w:lang w:eastAsia="lv-LV" w:bidi="lo-LA"/>
          <w14:ligatures w14:val="none"/>
        </w:rPr>
      </w:pPr>
      <w:r w:rsidRPr="008A75BA">
        <w:rPr>
          <w:rFonts w:ascii="Times New Roman" w:eastAsia="Times New Roman" w:hAnsi="Times New Roman" w:cs="Times New Roman"/>
          <w:color w:val="000000"/>
          <w:kern w:val="0"/>
          <w:lang w:eastAsia="lv-LV" w:bidi="lo-LA"/>
          <w14:ligatures w14:val="none"/>
        </w:rPr>
        <w:t>Madonā</w:t>
      </w:r>
    </w:p>
    <w:p w14:paraId="758B5E64" w14:textId="77777777" w:rsidR="008A75BA" w:rsidRPr="008A75BA" w:rsidRDefault="008A75BA" w:rsidP="008A75BA">
      <w:pPr>
        <w:spacing w:after="0" w:line="240" w:lineRule="auto"/>
        <w:jc w:val="center"/>
        <w:rPr>
          <w:rFonts w:ascii="Times New Roman" w:eastAsia="Times New Roman" w:hAnsi="Times New Roman" w:cs="Times New Roman"/>
          <w:color w:val="000000"/>
          <w:kern w:val="0"/>
          <w:lang w:eastAsia="lv-LV" w:bidi="lo-LA"/>
          <w14:ligatures w14:val="none"/>
        </w:rPr>
      </w:pPr>
    </w:p>
    <w:p w14:paraId="7EB119D6" w14:textId="54831E0F" w:rsidR="008A75BA" w:rsidRPr="008A75BA" w:rsidRDefault="008A75BA" w:rsidP="008A75B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8A75BA">
        <w:rPr>
          <w:rFonts w:ascii="Times New Roman" w:eastAsia="Arial Unicode MS" w:hAnsi="Times New Roman" w:cs="Times New Roman"/>
          <w:b/>
          <w:kern w:val="0"/>
          <w:lang w:eastAsia="lv-LV"/>
          <w14:ligatures w14:val="none"/>
        </w:rPr>
        <w:t xml:space="preserve">2026. gada </w:t>
      </w:r>
      <w:r>
        <w:rPr>
          <w:rFonts w:ascii="Times New Roman" w:eastAsia="Arial Unicode MS" w:hAnsi="Times New Roman" w:cs="Times New Roman"/>
          <w:b/>
          <w:kern w:val="0"/>
          <w:lang w:eastAsia="lv-LV"/>
          <w14:ligatures w14:val="none"/>
        </w:rPr>
        <w:t xml:space="preserve">29. septembrī </w:t>
      </w:r>
      <w:r w:rsidRPr="008A75BA">
        <w:rPr>
          <w:rFonts w:ascii="Times New Roman" w:eastAsia="Arial Unicode MS" w:hAnsi="Times New Roman" w:cs="Times New Roman"/>
          <w:b/>
          <w:kern w:val="0"/>
          <w:lang w:eastAsia="lv-LV"/>
          <w14:ligatures w14:val="none"/>
        </w:rPr>
        <w:tab/>
      </w:r>
      <w:r w:rsidRPr="008A75BA">
        <w:rPr>
          <w:rFonts w:ascii="Times New Roman" w:eastAsia="Arial Unicode MS" w:hAnsi="Times New Roman" w:cs="Times New Roman"/>
          <w:b/>
          <w:kern w:val="0"/>
          <w:lang w:eastAsia="lv-LV"/>
          <w14:ligatures w14:val="none"/>
        </w:rPr>
        <w:tab/>
      </w:r>
      <w:r w:rsidRPr="008A75BA">
        <w:rPr>
          <w:rFonts w:ascii="Times New Roman" w:eastAsia="Arial Unicode MS" w:hAnsi="Times New Roman" w:cs="Times New Roman"/>
          <w:b/>
          <w:kern w:val="0"/>
          <w:lang w:eastAsia="lv-LV"/>
          <w14:ligatures w14:val="none"/>
        </w:rPr>
        <w:tab/>
        <w:t xml:space="preserve">      </w:t>
      </w:r>
      <w:r w:rsidRPr="008A75BA">
        <w:rPr>
          <w:rFonts w:ascii="Times New Roman" w:eastAsia="Arial Unicode MS" w:hAnsi="Times New Roman" w:cs="Times New Roman"/>
          <w:b/>
          <w:kern w:val="0"/>
          <w:lang w:eastAsia="lv-LV"/>
          <w14:ligatures w14:val="none"/>
        </w:rPr>
        <w:tab/>
        <w:t xml:space="preserve">     </w:t>
      </w:r>
      <w:r w:rsidRPr="008A75BA">
        <w:rPr>
          <w:rFonts w:ascii="Times New Roman" w:eastAsia="Arial Unicode MS" w:hAnsi="Times New Roman" w:cs="Times New Roman"/>
          <w:b/>
          <w:kern w:val="0"/>
          <w:lang w:eastAsia="lv-LV"/>
          <w14:ligatures w14:val="none"/>
        </w:rPr>
        <w:tab/>
      </w:r>
      <w:r w:rsidRPr="008A75B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586</w:t>
      </w:r>
    </w:p>
    <w:p w14:paraId="6B391C27" w14:textId="43EDD2C8" w:rsidR="008A75BA" w:rsidRPr="008A75BA" w:rsidRDefault="008A75BA" w:rsidP="008A75B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8A75BA">
        <w:rPr>
          <w:rFonts w:ascii="Times New Roman" w:eastAsia="Arial Unicode MS" w:hAnsi="Times New Roman" w:cs="Times New Roman"/>
          <w:b/>
          <w:kern w:val="0"/>
          <w:lang w:eastAsia="lv-LV"/>
          <w14:ligatures w14:val="none"/>
        </w:rPr>
        <w:tab/>
      </w:r>
      <w:r w:rsidRPr="008A75BA">
        <w:rPr>
          <w:rFonts w:ascii="Times New Roman" w:eastAsia="Arial Unicode MS" w:hAnsi="Times New Roman" w:cs="Times New Roman"/>
          <w:b/>
          <w:kern w:val="0"/>
          <w:lang w:eastAsia="lv-LV"/>
          <w14:ligatures w14:val="none"/>
        </w:rPr>
        <w:tab/>
      </w:r>
      <w:r w:rsidRPr="008A75BA">
        <w:rPr>
          <w:rFonts w:ascii="Times New Roman" w:eastAsia="Arial Unicode MS" w:hAnsi="Times New Roman" w:cs="Times New Roman"/>
          <w:b/>
          <w:kern w:val="0"/>
          <w:lang w:eastAsia="lv-LV"/>
          <w14:ligatures w14:val="none"/>
        </w:rPr>
        <w:tab/>
      </w:r>
      <w:r w:rsidRPr="008A75BA">
        <w:rPr>
          <w:rFonts w:ascii="Times New Roman" w:eastAsia="Arial Unicode MS" w:hAnsi="Times New Roman" w:cs="Times New Roman"/>
          <w:b/>
          <w:kern w:val="0"/>
          <w:lang w:eastAsia="lv-LV"/>
          <w14:ligatures w14:val="none"/>
        </w:rPr>
        <w:tab/>
      </w:r>
      <w:r w:rsidRPr="008A75BA">
        <w:rPr>
          <w:rFonts w:ascii="Times New Roman" w:eastAsia="Arial Unicode MS" w:hAnsi="Times New Roman" w:cs="Times New Roman"/>
          <w:b/>
          <w:kern w:val="0"/>
          <w:lang w:eastAsia="lv-LV"/>
          <w14:ligatures w14:val="none"/>
        </w:rPr>
        <w:tab/>
      </w:r>
      <w:r w:rsidRPr="008A75BA">
        <w:rPr>
          <w:rFonts w:ascii="Times New Roman" w:eastAsia="Arial Unicode MS" w:hAnsi="Times New Roman" w:cs="Times New Roman"/>
          <w:b/>
          <w:kern w:val="0"/>
          <w:lang w:eastAsia="lv-LV"/>
          <w14:ligatures w14:val="none"/>
        </w:rPr>
        <w:tab/>
      </w:r>
      <w:r w:rsidRPr="008A75BA">
        <w:rPr>
          <w:rFonts w:ascii="Times New Roman" w:eastAsia="Arial Unicode MS" w:hAnsi="Times New Roman" w:cs="Times New Roman"/>
          <w:b/>
          <w:kern w:val="0"/>
          <w:lang w:eastAsia="lv-LV"/>
          <w14:ligatures w14:val="none"/>
        </w:rPr>
        <w:tab/>
      </w:r>
      <w:r w:rsidRPr="008A75BA">
        <w:rPr>
          <w:rFonts w:ascii="Times New Roman" w:eastAsia="Arial Unicode MS" w:hAnsi="Times New Roman" w:cs="Times New Roman"/>
          <w:b/>
          <w:kern w:val="0"/>
          <w:lang w:eastAsia="lv-LV"/>
          <w14:ligatures w14:val="none"/>
        </w:rPr>
        <w:tab/>
        <w:t xml:space="preserve">               </w:t>
      </w:r>
      <w:r w:rsidRPr="008A75BA">
        <w:rPr>
          <w:rFonts w:ascii="Times New Roman" w:eastAsia="Arial Unicode MS" w:hAnsi="Times New Roman" w:cs="Times New Roman"/>
          <w:kern w:val="0"/>
          <w:lang w:eastAsia="lv-LV"/>
          <w14:ligatures w14:val="none"/>
        </w:rPr>
        <w:t>(protokols Nr. 1</w:t>
      </w:r>
      <w:r>
        <w:rPr>
          <w:rFonts w:ascii="Times New Roman" w:eastAsia="Arial Unicode MS" w:hAnsi="Times New Roman" w:cs="Times New Roman"/>
          <w:kern w:val="0"/>
          <w:lang w:eastAsia="lv-LV"/>
          <w14:ligatures w14:val="none"/>
        </w:rPr>
        <w:t>3</w:t>
      </w:r>
      <w:r w:rsidRPr="008A75B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71</w:t>
      </w:r>
      <w:r w:rsidRPr="008A75BA">
        <w:rPr>
          <w:rFonts w:ascii="Times New Roman" w:eastAsia="Arial Unicode MS" w:hAnsi="Times New Roman" w:cs="Times New Roman"/>
          <w:kern w:val="0"/>
          <w:lang w:eastAsia="lv-LV"/>
          <w14:ligatures w14:val="none"/>
        </w:rPr>
        <w:t>. p.)</w:t>
      </w:r>
    </w:p>
    <w:p w14:paraId="0EF047D8" w14:textId="77777777" w:rsidR="008A75BA" w:rsidRDefault="008A75BA" w:rsidP="008A75BA">
      <w:pPr>
        <w:widowControl w:val="0"/>
        <w:suppressAutoHyphens/>
        <w:spacing w:after="0" w:line="240" w:lineRule="auto"/>
        <w:jc w:val="both"/>
        <w:rPr>
          <w:rFonts w:ascii="Times New Roman" w:eastAsia="Times New Roman" w:hAnsi="Times New Roman" w:cs="Times New Roman"/>
          <w:b/>
          <w:bCs/>
          <w:kern w:val="0"/>
          <w:lang w:eastAsia="lv-LV"/>
          <w14:ligatures w14:val="none"/>
        </w:rPr>
      </w:pPr>
    </w:p>
    <w:p w14:paraId="44E7FD7A" w14:textId="77777777" w:rsidR="008A75BA" w:rsidRDefault="008A75BA" w:rsidP="008A75BA">
      <w:pPr>
        <w:widowControl w:val="0"/>
        <w:suppressAutoHyphens/>
        <w:spacing w:after="0" w:line="240" w:lineRule="auto"/>
        <w:jc w:val="both"/>
        <w:rPr>
          <w:rFonts w:ascii="Times New Roman" w:eastAsia="Times New Roman" w:hAnsi="Times New Roman" w:cs="Times New Roman"/>
          <w:b/>
          <w:bCs/>
          <w:kern w:val="0"/>
          <w:lang w:eastAsia="lv-LV"/>
          <w14:ligatures w14:val="none"/>
        </w:rPr>
      </w:pPr>
    </w:p>
    <w:p w14:paraId="1FCB44CB" w14:textId="3300E899" w:rsidR="008A75BA" w:rsidRDefault="008A75BA" w:rsidP="008A75BA">
      <w:pPr>
        <w:widowControl w:val="0"/>
        <w:suppressAutoHyphens/>
        <w:spacing w:after="0" w:line="240" w:lineRule="auto"/>
        <w:jc w:val="both"/>
        <w:rPr>
          <w:rFonts w:ascii="Times New Roman" w:eastAsia="Lucida Sans Unicode" w:hAnsi="Times New Roman" w:cs="Times New Roman"/>
          <w:b/>
          <w:bCs/>
          <w:kern w:val="0"/>
          <w:lang w:eastAsia="lv-LV"/>
          <w14:ligatures w14:val="none"/>
        </w:rPr>
      </w:pPr>
      <w:r w:rsidRPr="008A75BA">
        <w:rPr>
          <w:rFonts w:ascii="Times New Roman" w:eastAsia="Times New Roman" w:hAnsi="Times New Roman" w:cs="Times New Roman"/>
          <w:b/>
          <w:bCs/>
          <w:kern w:val="0"/>
          <w:lang w:eastAsia="lv-LV"/>
          <w14:ligatures w14:val="none"/>
        </w:rPr>
        <w:t>Par grozījumiem Madonas novada pašvaldības domes 26.02.2026. lēmumā Nr.143 “</w:t>
      </w:r>
      <w:r w:rsidRPr="008A75BA">
        <w:rPr>
          <w:rFonts w:ascii="Times New Roman" w:eastAsia="Lucida Sans Unicode" w:hAnsi="Times New Roman" w:cs="Times New Roman"/>
          <w:b/>
          <w:bCs/>
          <w:kern w:val="0"/>
          <w:lang w:eastAsia="lv-LV"/>
          <w14:ligatures w14:val="none"/>
        </w:rPr>
        <w:t>Par Madonas novada pašvaldības izglītības iestāžu uzturēšanas izmaksu apstiprināšanu 2026. gadam</w:t>
      </w:r>
      <w:r w:rsidRPr="008A75BA">
        <w:rPr>
          <w:rFonts w:ascii="Times New Roman" w:eastAsia="Times New Roman" w:hAnsi="Times New Roman" w:cs="Times New Roman"/>
          <w:b/>
          <w:bCs/>
          <w:kern w:val="0"/>
          <w:lang w:eastAsia="lv-LV"/>
          <w14:ligatures w14:val="none"/>
        </w:rPr>
        <w:t>”</w:t>
      </w:r>
    </w:p>
    <w:p w14:paraId="01175465" w14:textId="77777777" w:rsidR="008A75BA" w:rsidRPr="008A75BA" w:rsidRDefault="008A75BA" w:rsidP="008A75BA">
      <w:pPr>
        <w:widowControl w:val="0"/>
        <w:suppressAutoHyphens/>
        <w:spacing w:after="0" w:line="240" w:lineRule="auto"/>
        <w:jc w:val="both"/>
        <w:rPr>
          <w:rFonts w:ascii="Times New Roman" w:eastAsia="Lucida Sans Unicode" w:hAnsi="Times New Roman" w:cs="Times New Roman"/>
          <w:b/>
          <w:bCs/>
          <w:kern w:val="0"/>
          <w:lang w:eastAsia="lv-LV"/>
          <w14:ligatures w14:val="none"/>
        </w:rPr>
      </w:pPr>
    </w:p>
    <w:p w14:paraId="541AEFD8" w14:textId="77777777" w:rsidR="008A75BA" w:rsidRPr="008A75BA" w:rsidRDefault="008A75BA" w:rsidP="008A75BA">
      <w:pPr>
        <w:tabs>
          <w:tab w:val="left" w:pos="993"/>
        </w:tabs>
        <w:spacing w:after="0" w:line="240" w:lineRule="auto"/>
        <w:ind w:firstLine="567"/>
        <w:jc w:val="both"/>
        <w:rPr>
          <w:rFonts w:ascii="Times New Roman" w:eastAsia="Times New Roman" w:hAnsi="Times New Roman" w:cs="Times New Roman"/>
          <w:kern w:val="0"/>
          <w:lang w:eastAsia="lv-LV"/>
          <w14:ligatures w14:val="none"/>
        </w:rPr>
      </w:pPr>
      <w:r w:rsidRPr="008A75BA">
        <w:rPr>
          <w:rFonts w:ascii="Times New Roman" w:eastAsia="Times New Roman" w:hAnsi="Times New Roman" w:cs="Times New Roman"/>
          <w:kern w:val="0"/>
          <w:lang w:eastAsia="lv-LV"/>
          <w14:ligatures w14:val="none"/>
        </w:rPr>
        <w:t xml:space="preserve">Saskaņā ar Ministru kabineta 28.06.2016. noteikumiem Nr. 418 „Kārtība, kādā veicami pašvaldību savstarpējie norēķini par izglītības iestāžu sniegtajiem pakalpojumiem” un Madonas novada pašvaldības 30.01.2026. </w:t>
      </w:r>
      <w:r w:rsidRPr="008A75BA">
        <w:rPr>
          <w:rFonts w:ascii="Times New Roman" w:eastAsia="Times New Roman" w:hAnsi="Times New Roman" w:cs="Times New Roman"/>
          <w:bCs/>
          <w:kern w:val="0"/>
          <w:lang w:eastAsia="lv-LV"/>
          <w14:ligatures w14:val="none"/>
        </w:rPr>
        <w:t xml:space="preserve">noteikumiem Nr. 9 “Kārtība, kādā veicami pašvaldību savstarpējie norēķini par izglītības iestāžu sniegtajiem pakalpojumiem Madonas novada pašvaldībā”, </w:t>
      </w:r>
      <w:r w:rsidRPr="008A75BA">
        <w:rPr>
          <w:rFonts w:ascii="Times New Roman" w:eastAsia="Times New Roman" w:hAnsi="Times New Roman" w:cs="Times New Roman"/>
          <w:kern w:val="0"/>
          <w:lang w:eastAsia="lv-LV"/>
          <w14:ligatures w14:val="none"/>
        </w:rPr>
        <w:t>saskaņā ar Madonas novada pašvaldības Finanšu nodaļas veiktajiem aprēķiniem par izglītības iestāžu uzturēšanas izdevumiem, ņemot vērā apstiprināto izglītojamo skaitu Valsts izglītības informācijas sistēmā uz 01.09.2026., nepieciešams apstiprināt Madonas novada pašvaldības izglītības iestāžu uzturēšanas precizētās izmaksas uz 2026.gada 1.septembri saskaņā ar pielikumiem.</w:t>
      </w:r>
    </w:p>
    <w:p w14:paraId="287011FA" w14:textId="3E2D1CF0" w:rsidR="008A75BA" w:rsidRPr="008A75BA" w:rsidRDefault="008A75BA" w:rsidP="008A75BA">
      <w:pPr>
        <w:spacing w:after="0" w:line="240" w:lineRule="auto"/>
        <w:ind w:firstLine="720"/>
        <w:jc w:val="both"/>
        <w:rPr>
          <w:rFonts w:ascii="Times New Roman" w:eastAsia="Calibri" w:hAnsi="Times New Roman" w:cs="Times New Roman"/>
          <w:kern w:val="0"/>
          <w:lang w:eastAsia="lv-LV"/>
          <w14:ligatures w14:val="none"/>
        </w:rPr>
      </w:pPr>
      <w:bookmarkStart w:id="0" w:name="_Hlk198217396"/>
      <w:bookmarkStart w:id="1" w:name="_Hlk195789656"/>
      <w:bookmarkStart w:id="2" w:name="_Hlk195789801"/>
      <w:r w:rsidRPr="008A75BA">
        <w:rPr>
          <w:rFonts w:ascii="Times New Roman" w:eastAsia="Calibri" w:hAnsi="Times New Roman" w:cs="Times New Roman"/>
          <w:kern w:val="0"/>
          <w:lang w:eastAsia="lv-LV"/>
          <w14:ligatures w14:val="none"/>
        </w:rPr>
        <w:t>Noklausījusies sniegto informāciju</w:t>
      </w:r>
      <w:bookmarkStart w:id="3" w:name="_Hlk195789672"/>
      <w:r w:rsidRPr="008A75BA">
        <w:rPr>
          <w:rFonts w:ascii="Times New Roman" w:eastAsia="Calibri" w:hAnsi="Times New Roman" w:cs="Times New Roman"/>
          <w:kern w:val="0"/>
          <w:lang w:eastAsia="lv-LV"/>
          <w14:ligatures w14:val="none"/>
        </w:rPr>
        <w:t>,</w:t>
      </w:r>
      <w:bookmarkEnd w:id="0"/>
      <w:r w:rsidRPr="008A75BA">
        <w:rPr>
          <w:rFonts w:ascii="Times New Roman" w:eastAsia="Calibri" w:hAnsi="Times New Roman" w:cs="Times New Roman"/>
          <w:kern w:val="0"/>
          <w:lang w:eastAsia="lv-LV"/>
          <w14:ligatures w14:val="none"/>
        </w:rPr>
        <w:t xml:space="preserve"> </w:t>
      </w:r>
      <w:bookmarkStart w:id="4" w:name="_Hlk198217867"/>
      <w:bookmarkStart w:id="5" w:name="_Hlk195789958"/>
      <w:bookmarkStart w:id="6" w:name="_Hlk198218907"/>
      <w:bookmarkEnd w:id="1"/>
      <w:r w:rsidRPr="008A75BA">
        <w:rPr>
          <w:rFonts w:ascii="Times New Roman" w:eastAsia="Calibri" w:hAnsi="Times New Roman" w:cs="Times New Roman"/>
          <w:kern w:val="0"/>
          <w:lang w:eastAsia="lv-LV"/>
          <w14:ligatures w14:val="none"/>
        </w:rPr>
        <w:t>ņemot vērā 21.09.2026. Izglītības un jaunatnes</w:t>
      </w:r>
      <w:r w:rsidRPr="008A75BA">
        <w:rPr>
          <w:rFonts w:ascii="Times New Roman" w:eastAsia="Times New Roman" w:hAnsi="Times New Roman" w:cs="Times New Roman"/>
          <w:kern w:val="0"/>
          <w:lang w:eastAsia="lv-LV"/>
          <w14:ligatures w14:val="none"/>
        </w:rPr>
        <w:t xml:space="preserve"> </w:t>
      </w:r>
      <w:r w:rsidRPr="008A75BA">
        <w:rPr>
          <w:rFonts w:ascii="Times New Roman" w:eastAsia="Calibri" w:hAnsi="Times New Roman" w:cs="Times New Roman"/>
          <w:kern w:val="0"/>
          <w:lang w:eastAsia="lv-LV"/>
          <w14:ligatures w14:val="none"/>
        </w:rPr>
        <w:t xml:space="preserve">lietu komitejas un 22.09.2026. Finanšu komitejas atzinumus, </w:t>
      </w:r>
      <w:bookmarkEnd w:id="2"/>
      <w:bookmarkEnd w:id="4"/>
      <w:bookmarkEnd w:id="5"/>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bookmarkEnd w:id="3"/>
    <w:bookmarkEnd w:id="6"/>
    <w:p w14:paraId="6E6E7BDC" w14:textId="77777777" w:rsidR="008A75BA" w:rsidRPr="008A75BA" w:rsidRDefault="008A75BA" w:rsidP="008A75BA">
      <w:pPr>
        <w:tabs>
          <w:tab w:val="left" w:pos="993"/>
        </w:tabs>
        <w:spacing w:after="0" w:line="240" w:lineRule="auto"/>
        <w:ind w:firstLine="709"/>
        <w:jc w:val="both"/>
        <w:rPr>
          <w:rFonts w:ascii="Times New Roman" w:eastAsia="Calibri" w:hAnsi="Times New Roman" w:cs="Times New Roman"/>
          <w:kern w:val="0"/>
          <w14:ligatures w14:val="none"/>
        </w:rPr>
      </w:pPr>
    </w:p>
    <w:p w14:paraId="1F92912C" w14:textId="77777777" w:rsidR="008A75BA" w:rsidRPr="008A75BA" w:rsidRDefault="008A75BA" w:rsidP="008A75BA">
      <w:pPr>
        <w:spacing w:after="0" w:line="240" w:lineRule="auto"/>
        <w:jc w:val="both"/>
        <w:rPr>
          <w:rFonts w:ascii="Times New Roman" w:eastAsia="Times New Roman" w:hAnsi="Times New Roman" w:cs="Times New Roman"/>
          <w:color w:val="000000"/>
          <w:kern w:val="0"/>
          <w:lang w:eastAsia="lv-LV"/>
          <w14:ligatures w14:val="none"/>
        </w:rPr>
      </w:pPr>
    </w:p>
    <w:p w14:paraId="54D80E57" w14:textId="77777777" w:rsidR="008A75BA" w:rsidRPr="008A75BA" w:rsidRDefault="008A75BA" w:rsidP="008A75BA">
      <w:pPr>
        <w:spacing w:after="0" w:line="240" w:lineRule="auto"/>
        <w:ind w:firstLine="720"/>
        <w:jc w:val="both"/>
        <w:rPr>
          <w:rFonts w:ascii="Times New Roman" w:eastAsia="Times New Roman" w:hAnsi="Times New Roman" w:cs="Times New Roman"/>
          <w:kern w:val="0"/>
          <w:lang w:eastAsia="lv-LV"/>
          <w14:ligatures w14:val="none"/>
        </w:rPr>
      </w:pPr>
      <w:r w:rsidRPr="008A75BA">
        <w:rPr>
          <w:rFonts w:ascii="Times New Roman" w:eastAsia="Times New Roman" w:hAnsi="Times New Roman" w:cs="Times New Roman"/>
          <w:kern w:val="0"/>
          <w:lang w:eastAsia="lv-LV"/>
          <w14:ligatures w14:val="none"/>
        </w:rPr>
        <w:t>Apstiprināt Madonas novada pašvaldības izglītības iestāžu uzturēšanas precizētās izmaksas uz 2026.gada 1.septembri saskaņā ar pielikumiem.</w:t>
      </w:r>
    </w:p>
    <w:p w14:paraId="7FAAF2C6" w14:textId="77777777" w:rsidR="008A75BA" w:rsidRPr="008A75BA" w:rsidRDefault="008A75BA" w:rsidP="008A75BA">
      <w:pPr>
        <w:numPr>
          <w:ilvl w:val="0"/>
          <w:numId w:val="1"/>
        </w:numPr>
        <w:spacing w:after="0" w:line="240" w:lineRule="auto"/>
        <w:jc w:val="both"/>
        <w:rPr>
          <w:rFonts w:ascii="Times New Roman" w:eastAsia="Times New Roman" w:hAnsi="Times New Roman" w:cs="Times New Roman"/>
          <w:kern w:val="0"/>
          <w:lang w:eastAsia="lv-LV"/>
          <w14:ligatures w14:val="none"/>
        </w:rPr>
      </w:pPr>
    </w:p>
    <w:p w14:paraId="5C308798" w14:textId="77777777" w:rsidR="008A75BA" w:rsidRDefault="008A75BA" w:rsidP="008A75BA">
      <w:pPr>
        <w:spacing w:after="0" w:line="240" w:lineRule="auto"/>
        <w:jc w:val="both"/>
        <w:rPr>
          <w:rFonts w:ascii="Times New Roman" w:eastAsia="Times New Roman" w:hAnsi="Times New Roman" w:cs="Times New Roman"/>
          <w:kern w:val="0"/>
          <w:lang w:eastAsia="lv-LV"/>
          <w14:ligatures w14:val="none"/>
        </w:rPr>
      </w:pPr>
    </w:p>
    <w:p w14:paraId="5D362BAD" w14:textId="77777777" w:rsidR="008A75BA" w:rsidRPr="008A75BA" w:rsidRDefault="008A75BA" w:rsidP="008A75BA">
      <w:pPr>
        <w:spacing w:after="0" w:line="240" w:lineRule="auto"/>
        <w:jc w:val="both"/>
        <w:rPr>
          <w:rFonts w:ascii="Times New Roman" w:eastAsia="Times New Roman" w:hAnsi="Times New Roman" w:cs="Times New Roman"/>
          <w:kern w:val="0"/>
          <w:lang w:eastAsia="lv-LV"/>
          <w14:ligatures w14:val="none"/>
        </w:rPr>
      </w:pPr>
    </w:p>
    <w:p w14:paraId="6BDF782E" w14:textId="77777777" w:rsidR="008A75BA" w:rsidRPr="008A75BA" w:rsidRDefault="008A75BA" w:rsidP="008A75BA">
      <w:pPr>
        <w:spacing w:after="0" w:line="240" w:lineRule="auto"/>
        <w:ind w:firstLine="709"/>
        <w:rPr>
          <w:rFonts w:ascii="Times New Roman" w:eastAsia="Times New Roman" w:hAnsi="Times New Roman" w:cs="Times New Roman"/>
          <w:kern w:val="0"/>
          <w:lang w:eastAsia="lv-LV"/>
          <w14:ligatures w14:val="none"/>
        </w:rPr>
      </w:pPr>
      <w:r w:rsidRPr="008A75BA">
        <w:rPr>
          <w:rFonts w:ascii="Times New Roman" w:eastAsia="Times New Roman" w:hAnsi="Times New Roman" w:cs="Times New Roman"/>
          <w:kern w:val="0"/>
          <w:lang w:eastAsia="lv-LV"/>
          <w14:ligatures w14:val="none"/>
        </w:rPr>
        <w:t>Domes priekšsēdētājs</w:t>
      </w:r>
      <w:r w:rsidRPr="008A75BA">
        <w:rPr>
          <w:rFonts w:ascii="Times New Roman" w:eastAsia="Times New Roman" w:hAnsi="Times New Roman" w:cs="Times New Roman"/>
          <w:kern w:val="0"/>
          <w:lang w:eastAsia="lv-LV"/>
          <w14:ligatures w14:val="none"/>
        </w:rPr>
        <w:tab/>
      </w:r>
      <w:r w:rsidRPr="008A75BA">
        <w:rPr>
          <w:rFonts w:ascii="Times New Roman" w:eastAsia="Times New Roman" w:hAnsi="Times New Roman" w:cs="Times New Roman"/>
          <w:kern w:val="0"/>
          <w:lang w:eastAsia="lv-LV"/>
          <w14:ligatures w14:val="none"/>
        </w:rPr>
        <w:tab/>
      </w:r>
      <w:r w:rsidRPr="008A75BA">
        <w:rPr>
          <w:rFonts w:ascii="Times New Roman" w:eastAsia="Times New Roman" w:hAnsi="Times New Roman" w:cs="Times New Roman"/>
          <w:kern w:val="0"/>
          <w:lang w:eastAsia="lv-LV"/>
          <w14:ligatures w14:val="none"/>
        </w:rPr>
        <w:tab/>
      </w:r>
      <w:r w:rsidRPr="008A75BA">
        <w:rPr>
          <w:rFonts w:ascii="Times New Roman" w:eastAsia="Times New Roman" w:hAnsi="Times New Roman" w:cs="Times New Roman"/>
          <w:kern w:val="0"/>
          <w:lang w:eastAsia="lv-LV"/>
          <w14:ligatures w14:val="none"/>
        </w:rPr>
        <w:tab/>
      </w:r>
      <w:r w:rsidRPr="008A75BA">
        <w:rPr>
          <w:rFonts w:ascii="Times New Roman" w:eastAsia="Times New Roman" w:hAnsi="Times New Roman" w:cs="Times New Roman"/>
          <w:kern w:val="0"/>
          <w:lang w:eastAsia="lv-LV"/>
          <w14:ligatures w14:val="none"/>
        </w:rPr>
        <w:tab/>
      </w:r>
      <w:r w:rsidRPr="008A75BA">
        <w:rPr>
          <w:rFonts w:ascii="Times New Roman" w:eastAsia="Times New Roman" w:hAnsi="Times New Roman" w:cs="Times New Roman"/>
          <w:kern w:val="0"/>
          <w:lang w:eastAsia="lv-LV"/>
          <w14:ligatures w14:val="none"/>
        </w:rPr>
        <w:tab/>
      </w:r>
      <w:r w:rsidRPr="008A75BA">
        <w:rPr>
          <w:rFonts w:ascii="Times New Roman" w:eastAsia="Times New Roman" w:hAnsi="Times New Roman" w:cs="Times New Roman"/>
          <w:kern w:val="0"/>
          <w:lang w:eastAsia="lv-LV"/>
          <w14:ligatures w14:val="none"/>
        </w:rPr>
        <w:tab/>
        <w:t>A. </w:t>
      </w:r>
      <w:proofErr w:type="spellStart"/>
      <w:r w:rsidRPr="008A75BA">
        <w:rPr>
          <w:rFonts w:ascii="Times New Roman" w:eastAsia="Times New Roman" w:hAnsi="Times New Roman" w:cs="Times New Roman"/>
          <w:kern w:val="0"/>
          <w:lang w:eastAsia="lv-LV"/>
          <w14:ligatures w14:val="none"/>
        </w:rPr>
        <w:t>Lungevičs</w:t>
      </w:r>
      <w:proofErr w:type="spellEnd"/>
    </w:p>
    <w:p w14:paraId="77127890" w14:textId="77777777" w:rsidR="008A75BA" w:rsidRPr="008A75BA" w:rsidRDefault="008A75BA" w:rsidP="008A75BA">
      <w:pPr>
        <w:spacing w:after="0" w:line="240" w:lineRule="auto"/>
        <w:jc w:val="both"/>
        <w:rPr>
          <w:rFonts w:ascii="Times New Roman" w:eastAsia="Calibri" w:hAnsi="Times New Roman" w:cs="Times New Roman"/>
          <w:i/>
        </w:rPr>
      </w:pPr>
    </w:p>
    <w:p w14:paraId="4CCEC130" w14:textId="77777777" w:rsidR="008A75BA" w:rsidRPr="008A75BA" w:rsidRDefault="008A75BA" w:rsidP="008A75BA">
      <w:pPr>
        <w:spacing w:after="0" w:line="240" w:lineRule="auto"/>
        <w:jc w:val="both"/>
        <w:rPr>
          <w:rFonts w:ascii="Times New Roman" w:eastAsia="Times New Roman" w:hAnsi="Times New Roman" w:cs="Times New Roman"/>
          <w:kern w:val="0"/>
          <w:lang w:eastAsia="lv-LV"/>
          <w14:ligatures w14:val="none"/>
        </w:rPr>
      </w:pPr>
    </w:p>
    <w:p w14:paraId="32D628A7" w14:textId="77777777" w:rsidR="008A75BA" w:rsidRPr="008A75BA" w:rsidRDefault="008A75BA" w:rsidP="008A75BA">
      <w:pPr>
        <w:widowControl w:val="0"/>
        <w:suppressAutoHyphens/>
        <w:spacing w:after="0" w:line="240" w:lineRule="auto"/>
        <w:jc w:val="both"/>
        <w:rPr>
          <w:rFonts w:ascii="Times New Roman" w:eastAsia="Lucida Sans Unicode" w:hAnsi="Times New Roman" w:cs="Times New Roman"/>
          <w:i/>
          <w:iCs/>
          <w:lang w:eastAsia="lv-LV"/>
          <w14:ligatures w14:val="none"/>
        </w:rPr>
      </w:pPr>
      <w:r w:rsidRPr="008A75BA">
        <w:rPr>
          <w:rFonts w:ascii="Times New Roman" w:eastAsia="Lucida Sans Unicode" w:hAnsi="Times New Roman" w:cs="Times New Roman"/>
          <w:i/>
          <w:iCs/>
          <w:lang w:eastAsia="lv-LV"/>
          <w14:ligatures w14:val="none"/>
        </w:rPr>
        <w:t>Broka 24991833</w:t>
      </w:r>
    </w:p>
    <w:p w14:paraId="2FA1A4D7" w14:textId="77777777" w:rsidR="007D14CD" w:rsidRDefault="007D14CD"/>
    <w:p w14:paraId="3A7480B0" w14:textId="77777777" w:rsidR="008A75BA" w:rsidRPr="008A75BA" w:rsidRDefault="008A75BA" w:rsidP="008A75BA"/>
    <w:p w14:paraId="2F5AE130" w14:textId="77777777" w:rsidR="008A75BA" w:rsidRPr="008A75BA" w:rsidRDefault="008A75BA" w:rsidP="008A75BA">
      <w:pPr>
        <w:jc w:val="right"/>
      </w:pPr>
    </w:p>
    <w:sectPr w:rsidR="008A75BA" w:rsidRPr="008A75BA" w:rsidSect="008A75BA">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F5571" w14:textId="77777777" w:rsidR="00B01B25" w:rsidRDefault="00B01B25" w:rsidP="008A75BA">
      <w:pPr>
        <w:spacing w:after="0" w:line="240" w:lineRule="auto"/>
      </w:pPr>
      <w:r>
        <w:separator/>
      </w:r>
    </w:p>
  </w:endnote>
  <w:endnote w:type="continuationSeparator" w:id="0">
    <w:p w14:paraId="19812D8C" w14:textId="77777777" w:rsidR="00B01B25" w:rsidRDefault="00B01B25" w:rsidP="008A7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25CD1" w14:textId="2C8F6895" w:rsidR="008A75BA" w:rsidRDefault="008A75BA" w:rsidP="008A75BA">
    <w:pPr>
      <w:pStyle w:val="Kjene"/>
    </w:pPr>
  </w:p>
  <w:p w14:paraId="660CC1FA" w14:textId="77777777" w:rsidR="008A75BA" w:rsidRPr="006A18AB" w:rsidRDefault="008A75BA" w:rsidP="008A75BA">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7"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7"/>
  <w:p w14:paraId="730FA912" w14:textId="77777777" w:rsidR="008A75BA" w:rsidRDefault="008A75B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BCA4E" w14:textId="77777777" w:rsidR="00B01B25" w:rsidRDefault="00B01B25" w:rsidP="008A75BA">
      <w:pPr>
        <w:spacing w:after="0" w:line="240" w:lineRule="auto"/>
      </w:pPr>
      <w:r>
        <w:separator/>
      </w:r>
    </w:p>
  </w:footnote>
  <w:footnote w:type="continuationSeparator" w:id="0">
    <w:p w14:paraId="3842A616" w14:textId="77777777" w:rsidR="00B01B25" w:rsidRDefault="00B01B25" w:rsidP="008A75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3840"/>
        </w:tabs>
        <w:ind w:left="4272" w:hanging="432"/>
      </w:pPr>
    </w:lvl>
    <w:lvl w:ilvl="1">
      <w:start w:val="1"/>
      <w:numFmt w:val="none"/>
      <w:suff w:val="nothing"/>
      <w:lvlText w:val=""/>
      <w:lvlJc w:val="left"/>
      <w:pPr>
        <w:tabs>
          <w:tab w:val="num" w:pos="3840"/>
        </w:tabs>
        <w:ind w:left="4416" w:hanging="576"/>
      </w:pPr>
    </w:lvl>
    <w:lvl w:ilvl="2">
      <w:start w:val="1"/>
      <w:numFmt w:val="none"/>
      <w:suff w:val="nothing"/>
      <w:lvlText w:val=""/>
      <w:lvlJc w:val="left"/>
      <w:pPr>
        <w:tabs>
          <w:tab w:val="num" w:pos="3840"/>
        </w:tabs>
        <w:ind w:left="4560" w:hanging="720"/>
      </w:pPr>
    </w:lvl>
    <w:lvl w:ilvl="3">
      <w:start w:val="1"/>
      <w:numFmt w:val="none"/>
      <w:suff w:val="nothing"/>
      <w:lvlText w:val=""/>
      <w:lvlJc w:val="left"/>
      <w:pPr>
        <w:tabs>
          <w:tab w:val="num" w:pos="3840"/>
        </w:tabs>
        <w:ind w:left="4704" w:hanging="864"/>
      </w:pPr>
    </w:lvl>
    <w:lvl w:ilvl="4">
      <w:start w:val="1"/>
      <w:numFmt w:val="none"/>
      <w:suff w:val="nothing"/>
      <w:lvlText w:val=""/>
      <w:lvlJc w:val="left"/>
      <w:pPr>
        <w:tabs>
          <w:tab w:val="num" w:pos="3840"/>
        </w:tabs>
        <w:ind w:left="4848" w:hanging="1008"/>
      </w:pPr>
    </w:lvl>
    <w:lvl w:ilvl="5">
      <w:start w:val="1"/>
      <w:numFmt w:val="none"/>
      <w:suff w:val="nothing"/>
      <w:lvlText w:val=""/>
      <w:lvlJc w:val="left"/>
      <w:pPr>
        <w:tabs>
          <w:tab w:val="num" w:pos="3840"/>
        </w:tabs>
        <w:ind w:left="4992" w:hanging="1152"/>
      </w:pPr>
    </w:lvl>
    <w:lvl w:ilvl="6">
      <w:start w:val="1"/>
      <w:numFmt w:val="none"/>
      <w:suff w:val="nothing"/>
      <w:lvlText w:val=""/>
      <w:lvlJc w:val="left"/>
      <w:pPr>
        <w:tabs>
          <w:tab w:val="num" w:pos="3840"/>
        </w:tabs>
        <w:ind w:left="5136" w:hanging="1296"/>
      </w:pPr>
    </w:lvl>
    <w:lvl w:ilvl="7">
      <w:start w:val="1"/>
      <w:numFmt w:val="none"/>
      <w:suff w:val="nothing"/>
      <w:lvlText w:val=""/>
      <w:lvlJc w:val="left"/>
      <w:pPr>
        <w:tabs>
          <w:tab w:val="num" w:pos="3840"/>
        </w:tabs>
        <w:ind w:left="5280" w:hanging="1440"/>
      </w:pPr>
    </w:lvl>
    <w:lvl w:ilvl="8">
      <w:start w:val="1"/>
      <w:numFmt w:val="none"/>
      <w:suff w:val="nothing"/>
      <w:lvlText w:val=""/>
      <w:lvlJc w:val="left"/>
      <w:pPr>
        <w:tabs>
          <w:tab w:val="num" w:pos="3840"/>
        </w:tabs>
        <w:ind w:left="5424" w:hanging="1584"/>
      </w:pPr>
    </w:lvl>
  </w:abstractNum>
  <w:num w:numId="1" w16cid:durableId="883492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19D"/>
    <w:rsid w:val="001621E9"/>
    <w:rsid w:val="00291A82"/>
    <w:rsid w:val="003C419D"/>
    <w:rsid w:val="007D14CD"/>
    <w:rsid w:val="008A75BA"/>
    <w:rsid w:val="00B01B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57184"/>
  <w15:chartTrackingRefBased/>
  <w15:docId w15:val="{39A59D74-8059-49D2-9B28-973F341CC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3C41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C41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C419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C419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C419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3C419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C419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C419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C419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C419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C419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C419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C419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C419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3C419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C419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C419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C419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C41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C419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C419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C419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C419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C419D"/>
    <w:rPr>
      <w:i/>
      <w:iCs/>
      <w:color w:val="404040" w:themeColor="text1" w:themeTint="BF"/>
    </w:rPr>
  </w:style>
  <w:style w:type="paragraph" w:styleId="Sarakstarindkopa">
    <w:name w:val="List Paragraph"/>
    <w:basedOn w:val="Parasts"/>
    <w:uiPriority w:val="34"/>
    <w:qFormat/>
    <w:rsid w:val="003C419D"/>
    <w:pPr>
      <w:ind w:left="720"/>
      <w:contextualSpacing/>
    </w:pPr>
  </w:style>
  <w:style w:type="character" w:styleId="Intensvsizclums">
    <w:name w:val="Intense Emphasis"/>
    <w:basedOn w:val="Noklusjumarindkopasfonts"/>
    <w:uiPriority w:val="21"/>
    <w:qFormat/>
    <w:rsid w:val="003C419D"/>
    <w:rPr>
      <w:i/>
      <w:iCs/>
      <w:color w:val="0F4761" w:themeColor="accent1" w:themeShade="BF"/>
    </w:rPr>
  </w:style>
  <w:style w:type="paragraph" w:styleId="Intensvscitts">
    <w:name w:val="Intense Quote"/>
    <w:basedOn w:val="Parasts"/>
    <w:next w:val="Parasts"/>
    <w:link w:val="IntensvscittsRakstz"/>
    <w:uiPriority w:val="30"/>
    <w:qFormat/>
    <w:rsid w:val="003C41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C419D"/>
    <w:rPr>
      <w:i/>
      <w:iCs/>
      <w:color w:val="0F4761" w:themeColor="accent1" w:themeShade="BF"/>
    </w:rPr>
  </w:style>
  <w:style w:type="character" w:styleId="Intensvaatsauce">
    <w:name w:val="Intense Reference"/>
    <w:basedOn w:val="Noklusjumarindkopasfonts"/>
    <w:uiPriority w:val="32"/>
    <w:qFormat/>
    <w:rsid w:val="003C419D"/>
    <w:rPr>
      <w:b/>
      <w:bCs/>
      <w:smallCaps/>
      <w:color w:val="0F4761" w:themeColor="accent1" w:themeShade="BF"/>
      <w:spacing w:val="5"/>
    </w:rPr>
  </w:style>
  <w:style w:type="paragraph" w:styleId="Kjene">
    <w:name w:val="footer"/>
    <w:basedOn w:val="Parasts"/>
    <w:link w:val="KjeneRakstz"/>
    <w:uiPriority w:val="99"/>
    <w:rsid w:val="008A75BA"/>
    <w:pPr>
      <w:tabs>
        <w:tab w:val="center" w:pos="4153"/>
        <w:tab w:val="right" w:pos="8306"/>
      </w:tabs>
      <w:spacing w:after="0" w:line="240" w:lineRule="auto"/>
    </w:pPr>
    <w:rPr>
      <w:rFonts w:ascii="Times New Roman" w:eastAsia="Times New Roman" w:hAnsi="Times New Roman" w:cs="Times New Roman"/>
      <w:kern w:val="0"/>
      <w:lang w:eastAsia="lv-LV"/>
      <w14:ligatures w14:val="none"/>
    </w:rPr>
  </w:style>
  <w:style w:type="character" w:customStyle="1" w:styleId="KjeneRakstz">
    <w:name w:val="Kājene Rakstz."/>
    <w:basedOn w:val="Noklusjumarindkopasfonts"/>
    <w:link w:val="Kjene"/>
    <w:uiPriority w:val="99"/>
    <w:rsid w:val="008A75BA"/>
    <w:rPr>
      <w:rFonts w:ascii="Times New Roman" w:eastAsia="Times New Roman" w:hAnsi="Times New Roman" w:cs="Times New Roman"/>
      <w:kern w:val="0"/>
      <w:lang w:eastAsia="lv-LV"/>
      <w14:ligatures w14:val="none"/>
    </w:rPr>
  </w:style>
  <w:style w:type="table" w:styleId="Reatabula">
    <w:name w:val="Table Grid"/>
    <w:basedOn w:val="Parastatabula"/>
    <w:uiPriority w:val="39"/>
    <w:rsid w:val="008A75B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8A75BA"/>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A75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1250</Words>
  <Characters>713</Characters>
  <Application>Microsoft Office Word</Application>
  <DocSecurity>0</DocSecurity>
  <Lines>5</Lines>
  <Paragraphs>3</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2</cp:revision>
  <dcterms:created xsi:type="dcterms:W3CDTF">2026-10-03T13:18:00Z</dcterms:created>
  <dcterms:modified xsi:type="dcterms:W3CDTF">2026-10-03T13:21:00Z</dcterms:modified>
</cp:coreProperties>
</file>